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2A598"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0C7787CC" w14:textId="77777777" w:rsidR="00296928" w:rsidRPr="00486330" w:rsidRDefault="00296928" w:rsidP="00296928">
      <w:pPr>
        <w:pStyle w:val="Default"/>
        <w:jc w:val="both"/>
        <w:rPr>
          <w:rFonts w:ascii="Arial" w:hAnsi="Arial" w:cs="Arial"/>
          <w:bCs/>
          <w:iCs/>
          <w:sz w:val="22"/>
          <w:szCs w:val="22"/>
        </w:rPr>
      </w:pPr>
    </w:p>
    <w:p w14:paraId="60A14CD6" w14:textId="77777777" w:rsidR="00296928" w:rsidRPr="00486330" w:rsidRDefault="00296928" w:rsidP="00296928">
      <w:pPr>
        <w:pStyle w:val="Default"/>
        <w:rPr>
          <w:rFonts w:ascii="Arial" w:hAnsi="Arial" w:cs="Arial"/>
          <w:sz w:val="22"/>
          <w:szCs w:val="22"/>
        </w:rPr>
      </w:pPr>
    </w:p>
    <w:p w14:paraId="270DA2A2" w14:textId="77777777"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23/2020</w:t>
      </w:r>
    </w:p>
    <w:p w14:paraId="5124E21D" w14:textId="77777777" w:rsidR="00296928" w:rsidRPr="00486330" w:rsidRDefault="00296928" w:rsidP="00296928">
      <w:pPr>
        <w:pStyle w:val="Default"/>
        <w:jc w:val="center"/>
        <w:rPr>
          <w:rFonts w:ascii="Arial" w:hAnsi="Arial" w:cs="Arial"/>
          <w:b/>
          <w:bCs/>
          <w:i/>
          <w:iCs/>
          <w:sz w:val="22"/>
          <w:szCs w:val="22"/>
        </w:rPr>
      </w:pPr>
    </w:p>
    <w:p w14:paraId="0F035465"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0DC962B6" w14:textId="77777777"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01DCA68E" w14:textId="77777777" w:rsidR="00296928" w:rsidRPr="00486330" w:rsidRDefault="00296928" w:rsidP="00296928">
      <w:pPr>
        <w:pStyle w:val="Default"/>
        <w:jc w:val="both"/>
        <w:rPr>
          <w:rFonts w:ascii="Arial" w:hAnsi="Arial" w:cs="Arial"/>
          <w:bCs/>
          <w:iCs/>
          <w:sz w:val="22"/>
          <w:szCs w:val="22"/>
        </w:rPr>
      </w:pPr>
    </w:p>
    <w:p w14:paraId="08EE3F2D"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36FA4D8F" w14:textId="1EC26B93"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torek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19.05.2020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w:t>
      </w:r>
      <w:r w:rsidR="00272213">
        <w:rPr>
          <w:rFonts w:ascii="Arial" w:hAnsi="Arial" w:cs="Arial"/>
          <w:sz w:val="22"/>
          <w:szCs w:val="22"/>
        </w:rPr>
        <w:t>1:00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3B7E37DD" w14:textId="77777777" w:rsidR="00296928" w:rsidRPr="00486330" w:rsidRDefault="00296928" w:rsidP="00C963A4">
      <w:pPr>
        <w:pStyle w:val="Default"/>
        <w:rPr>
          <w:rFonts w:ascii="Arial" w:hAnsi="Arial" w:cs="Arial"/>
          <w:bCs/>
          <w:iCs/>
          <w:sz w:val="22"/>
          <w:szCs w:val="22"/>
        </w:rPr>
      </w:pPr>
    </w:p>
    <w:p w14:paraId="7431EA6E"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39FB734D" w14:textId="0F0ECA78" w:rsidR="00F05670" w:rsidRDefault="002C53CD">
      <w:pPr>
        <w:jc w:val="both"/>
      </w:pPr>
      <w:r>
        <w:br/>
      </w:r>
      <w:r>
        <w:rPr>
          <w:rFonts w:ascii="Arial" w:eastAsia="Arial" w:hAnsi="Arial" w:cs="Arial"/>
          <w:b/>
        </w:rPr>
        <w:t>SKLOP 1: Ostala oblovina iglavcev v skupni izmeri 362,76 m</w:t>
      </w:r>
      <w:r>
        <w:rPr>
          <w:rFonts w:ascii="Arial" w:eastAsia="Arial" w:hAnsi="Arial" w:cs="Arial"/>
          <w:b/>
          <w:vertAlign w:val="superscript"/>
        </w:rPr>
        <w:t>3</w:t>
      </w:r>
      <w:r>
        <w:rPr>
          <w:rFonts w:ascii="Arial" w:eastAsia="Arial" w:hAnsi="Arial" w:cs="Arial"/>
        </w:rPr>
        <w:t xml:space="preserve">, ki se nahaja na lokaciji - Prestranek lega 13 v PE Postojna - začasno skladišče gozdno lesnih sortimentov (GLS); </w:t>
      </w:r>
      <w:r>
        <w:br/>
      </w:r>
      <w:r>
        <w:rPr>
          <w:rFonts w:ascii="Arial" w:eastAsia="Arial" w:hAnsi="Arial" w:cs="Arial"/>
          <w:b/>
        </w:rPr>
        <w:t>SKLOP 2: Hlodovina ostalih listavcev- gorski javor in ostrolistni javor v skupni izmeri 44,55 m</w:t>
      </w:r>
      <w:r>
        <w:rPr>
          <w:rFonts w:ascii="Arial" w:eastAsia="Arial" w:hAnsi="Arial" w:cs="Arial"/>
          <w:b/>
          <w:vertAlign w:val="superscript"/>
        </w:rPr>
        <w:t>3</w:t>
      </w:r>
      <w:r>
        <w:rPr>
          <w:rFonts w:ascii="Arial" w:eastAsia="Arial" w:hAnsi="Arial" w:cs="Arial"/>
        </w:rPr>
        <w:t xml:space="preserve">, ki se nahaja na lokaciji - Prestranek lega 6 in 15 v PE Postojna - začasno skladišče gozdno lesnih sortimentov (GLS); </w:t>
      </w:r>
      <w:r>
        <w:br/>
      </w:r>
      <w:r>
        <w:rPr>
          <w:rFonts w:ascii="Arial" w:eastAsia="Arial" w:hAnsi="Arial" w:cs="Arial"/>
          <w:b/>
        </w:rPr>
        <w:t>SKLOP 3: Ostala oblovina listavcev v skupni izmeri 77,84 m</w:t>
      </w:r>
      <w:r>
        <w:rPr>
          <w:rFonts w:ascii="Arial" w:eastAsia="Arial" w:hAnsi="Arial" w:cs="Arial"/>
          <w:b/>
          <w:vertAlign w:val="superscript"/>
        </w:rPr>
        <w:t>3</w:t>
      </w:r>
      <w:r>
        <w:rPr>
          <w:rFonts w:ascii="Arial" w:eastAsia="Arial" w:hAnsi="Arial" w:cs="Arial"/>
        </w:rPr>
        <w:t xml:space="preserve">, ki se nahaja na lokaciji - Prestranek lega 1 v PE Postojna - začasno skladišče gozdno lesnih sortimentov (GLS); </w:t>
      </w:r>
      <w:r>
        <w:br/>
      </w:r>
      <w:r>
        <w:rPr>
          <w:rFonts w:ascii="Arial" w:eastAsia="Arial" w:hAnsi="Arial" w:cs="Arial"/>
          <w:b/>
        </w:rPr>
        <w:t>SKLOP 4: Ostala oblovina iglavc</w:t>
      </w:r>
      <w:r w:rsidR="00272213">
        <w:rPr>
          <w:rFonts w:ascii="Arial" w:eastAsia="Arial" w:hAnsi="Arial" w:cs="Arial"/>
          <w:b/>
        </w:rPr>
        <w:t>e</w:t>
      </w:r>
      <w:r>
        <w:rPr>
          <w:rFonts w:ascii="Arial" w:eastAsia="Arial" w:hAnsi="Arial" w:cs="Arial"/>
          <w:b/>
        </w:rPr>
        <w:t>v v skupni izmeri 319,59 m</w:t>
      </w:r>
      <w:r>
        <w:rPr>
          <w:rFonts w:ascii="Arial" w:eastAsia="Arial" w:hAnsi="Arial" w:cs="Arial"/>
          <w:b/>
          <w:vertAlign w:val="superscript"/>
        </w:rPr>
        <w:t>3</w:t>
      </w:r>
      <w:r>
        <w:rPr>
          <w:rFonts w:ascii="Arial" w:eastAsia="Arial" w:hAnsi="Arial" w:cs="Arial"/>
        </w:rPr>
        <w:t xml:space="preserve">, ki se nahaja na lokaciji - Godovič lega 3 v PE Postojna - začasno skladišče gozdno lesnih sortimentov (GLS); </w:t>
      </w:r>
      <w:r>
        <w:br/>
      </w:r>
      <w:r>
        <w:rPr>
          <w:rFonts w:ascii="Arial" w:eastAsia="Arial" w:hAnsi="Arial" w:cs="Arial"/>
          <w:b/>
        </w:rPr>
        <w:t>SKLOP 5: Ostala oblovina listavcev v skupni izmeri 66,31 m</w:t>
      </w:r>
      <w:r>
        <w:rPr>
          <w:rFonts w:ascii="Arial" w:eastAsia="Arial" w:hAnsi="Arial" w:cs="Arial"/>
          <w:b/>
          <w:vertAlign w:val="superscript"/>
        </w:rPr>
        <w:t>3</w:t>
      </w:r>
      <w:r>
        <w:rPr>
          <w:rFonts w:ascii="Arial" w:eastAsia="Arial" w:hAnsi="Arial" w:cs="Arial"/>
        </w:rPr>
        <w:t xml:space="preserve">, ki se nahaja na lokaciji - Godovič lega 4 in 5 v PE Postojna - začasno skladišče gozdno lesnih sortimentov (GLS); </w:t>
      </w:r>
      <w:r>
        <w:br/>
      </w:r>
      <w:r>
        <w:rPr>
          <w:rFonts w:ascii="Arial" w:eastAsia="Arial" w:hAnsi="Arial" w:cs="Arial"/>
          <w:b/>
        </w:rPr>
        <w:t>SKLOP 6: Ostala oblovina listavcev v skupni izmeri 222,44 m</w:t>
      </w:r>
      <w:r>
        <w:rPr>
          <w:rFonts w:ascii="Arial" w:eastAsia="Arial" w:hAnsi="Arial" w:cs="Arial"/>
          <w:b/>
          <w:vertAlign w:val="superscript"/>
        </w:rPr>
        <w:t>3</w:t>
      </w:r>
      <w:r>
        <w:rPr>
          <w:rFonts w:ascii="Arial" w:eastAsia="Arial" w:hAnsi="Arial" w:cs="Arial"/>
        </w:rPr>
        <w:t xml:space="preserve">, ki se nahaja na lokaciji - Trnovo lega 4 v PE Postojna - začasno skladišče gozdno lesnih sortimentov (GLS); </w:t>
      </w:r>
      <w:r>
        <w:br/>
      </w:r>
      <w:r>
        <w:rPr>
          <w:rFonts w:ascii="Arial" w:eastAsia="Arial" w:hAnsi="Arial" w:cs="Arial"/>
          <w:b/>
        </w:rPr>
        <w:t>SKLOP 7: Brusni les smreka/jelka v skupni izmeri 290,29 m</w:t>
      </w:r>
      <w:r>
        <w:rPr>
          <w:rFonts w:ascii="Arial" w:eastAsia="Arial" w:hAnsi="Arial" w:cs="Arial"/>
          <w:b/>
          <w:vertAlign w:val="superscript"/>
        </w:rPr>
        <w:t>3</w:t>
      </w:r>
      <w:r>
        <w:rPr>
          <w:rFonts w:ascii="Arial" w:eastAsia="Arial" w:hAnsi="Arial" w:cs="Arial"/>
        </w:rPr>
        <w:t xml:space="preserve">, ki se nahaja na lokaciji - Prestranek, lega 7 v PE Postojna - začasno skladišče gozdno lesnih sortimentov (GLS); </w:t>
      </w:r>
      <w:r>
        <w:br/>
      </w:r>
      <w:r>
        <w:rPr>
          <w:rFonts w:ascii="Arial" w:eastAsia="Arial" w:hAnsi="Arial" w:cs="Arial"/>
          <w:b/>
        </w:rPr>
        <w:t>SKLOP 8: Ostala oblovina listavcev-les za plošče bukev v skupni izmeri 114,38 m</w:t>
      </w:r>
      <w:r>
        <w:rPr>
          <w:rFonts w:ascii="Arial" w:eastAsia="Arial" w:hAnsi="Arial" w:cs="Arial"/>
          <w:b/>
          <w:vertAlign w:val="superscript"/>
        </w:rPr>
        <w:t>3</w:t>
      </w:r>
      <w:r>
        <w:rPr>
          <w:rFonts w:ascii="Arial" w:eastAsia="Arial" w:hAnsi="Arial" w:cs="Arial"/>
        </w:rPr>
        <w:t xml:space="preserve">, ki se nahaja na lokaciji - Trnovo, lega 3 v PE Postojna - začasno skladišče gozdno lesnih sortimentov (GLS); </w:t>
      </w:r>
      <w:r>
        <w:br/>
      </w:r>
      <w:r>
        <w:rPr>
          <w:rFonts w:ascii="Arial" w:eastAsia="Arial" w:hAnsi="Arial" w:cs="Arial"/>
          <w:b/>
        </w:rPr>
        <w:t>SKLOP 9: Hlodovina bukve v skupni izmeri 31,91 m</w:t>
      </w:r>
      <w:r>
        <w:rPr>
          <w:rFonts w:ascii="Arial" w:eastAsia="Arial" w:hAnsi="Arial" w:cs="Arial"/>
          <w:b/>
          <w:vertAlign w:val="superscript"/>
        </w:rPr>
        <w:t>3</w:t>
      </w:r>
      <w:r>
        <w:rPr>
          <w:rFonts w:ascii="Arial" w:eastAsia="Arial" w:hAnsi="Arial" w:cs="Arial"/>
        </w:rPr>
        <w:t xml:space="preserve">, ki se nahaja na lokaciji - Trnovo, lega 2 v PE Postojna - začasno skladišče gozdno lesnih sortimentov (GLS); </w:t>
      </w:r>
      <w:r>
        <w:br/>
      </w:r>
      <w:r>
        <w:rPr>
          <w:rFonts w:ascii="Arial" w:eastAsia="Arial" w:hAnsi="Arial" w:cs="Arial"/>
          <w:b/>
        </w:rPr>
        <w:t>SKLOP 10: Hlodovina ostalih iglavcev- črni bor v skupni izmeri 202,59 m</w:t>
      </w:r>
      <w:r>
        <w:rPr>
          <w:rFonts w:ascii="Arial" w:eastAsia="Arial" w:hAnsi="Arial" w:cs="Arial"/>
          <w:b/>
          <w:vertAlign w:val="superscript"/>
        </w:rPr>
        <w:t>3</w:t>
      </w:r>
      <w:r>
        <w:rPr>
          <w:rFonts w:ascii="Arial" w:eastAsia="Arial" w:hAnsi="Arial" w:cs="Arial"/>
        </w:rPr>
        <w:t xml:space="preserve">, ki se nahaja na lokaciji - Hotična, lega 2 v PE Postojna - začasno skladišče gozdno lesnih sortimentov (GLS); </w:t>
      </w:r>
    </w:p>
    <w:p w14:paraId="7E8315D4"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05E96373" w14:textId="77777777" w:rsidR="00F05670" w:rsidRDefault="002C53CD">
      <w:pPr>
        <w:jc w:val="both"/>
      </w:pPr>
      <w:r>
        <w:rPr>
          <w:rFonts w:ascii="Arial" w:eastAsia="Arial" w:hAnsi="Arial" w:cs="Arial"/>
          <w:b/>
        </w:rPr>
        <w:lastRenderedPageBreak/>
        <w:t>SKLOP 1: 12.545,97 EUR brez DDV</w:t>
      </w:r>
      <w:r>
        <w:rPr>
          <w:rFonts w:ascii="Arial" w:eastAsia="Arial" w:hAnsi="Arial" w:cs="Arial"/>
        </w:rPr>
        <w:t xml:space="preserve"> pri čemer znesek posamičnega višanja izklicne cene znaša 5,00% le te </w:t>
      </w:r>
      <w:r>
        <w:rPr>
          <w:rFonts w:ascii="Arial" w:eastAsia="Arial" w:hAnsi="Arial" w:cs="Arial"/>
          <w:b/>
        </w:rPr>
        <w:t>627,30 EUR brez DDV</w:t>
      </w:r>
    </w:p>
    <w:p w14:paraId="6598E8F3" w14:textId="77777777" w:rsidR="00F05670" w:rsidRDefault="002C53CD">
      <w:pPr>
        <w:jc w:val="both"/>
      </w:pPr>
      <w:r>
        <w:rPr>
          <w:rFonts w:ascii="Arial" w:eastAsia="Arial" w:hAnsi="Arial" w:cs="Arial"/>
          <w:b/>
        </w:rPr>
        <w:t>SKLOP 2: 5.824,18 EUR brez DDV</w:t>
      </w:r>
      <w:r>
        <w:rPr>
          <w:rFonts w:ascii="Arial" w:eastAsia="Arial" w:hAnsi="Arial" w:cs="Arial"/>
        </w:rPr>
        <w:t xml:space="preserve"> pri čemer znesek posamičnega višanja izklicne cene znaša 5,00% le te </w:t>
      </w:r>
      <w:r>
        <w:rPr>
          <w:rFonts w:ascii="Arial" w:eastAsia="Arial" w:hAnsi="Arial" w:cs="Arial"/>
          <w:b/>
        </w:rPr>
        <w:t>291,21 EUR brez DDV</w:t>
      </w:r>
    </w:p>
    <w:p w14:paraId="362D98A1" w14:textId="77777777" w:rsidR="00F05670" w:rsidRDefault="002C53CD">
      <w:pPr>
        <w:jc w:val="both"/>
      </w:pPr>
      <w:r>
        <w:rPr>
          <w:rFonts w:ascii="Arial" w:eastAsia="Arial" w:hAnsi="Arial" w:cs="Arial"/>
          <w:b/>
        </w:rPr>
        <w:t>SKLOP 3: 3.652,25 EUR brez DDV</w:t>
      </w:r>
      <w:r>
        <w:rPr>
          <w:rFonts w:ascii="Arial" w:eastAsia="Arial" w:hAnsi="Arial" w:cs="Arial"/>
        </w:rPr>
        <w:t xml:space="preserve"> pri čemer znesek posamičnega višanja izklicne cene znaša 5,00% le te </w:t>
      </w:r>
      <w:r>
        <w:rPr>
          <w:rFonts w:ascii="Arial" w:eastAsia="Arial" w:hAnsi="Arial" w:cs="Arial"/>
          <w:b/>
        </w:rPr>
        <w:t>182,61 EUR brez DDV</w:t>
      </w:r>
    </w:p>
    <w:p w14:paraId="0E4536FA" w14:textId="77777777" w:rsidR="00F05670" w:rsidRDefault="002C53CD">
      <w:pPr>
        <w:jc w:val="both"/>
      </w:pPr>
      <w:r>
        <w:rPr>
          <w:rFonts w:ascii="Arial" w:eastAsia="Arial" w:hAnsi="Arial" w:cs="Arial"/>
          <w:b/>
        </w:rPr>
        <w:t>SKLOP 4: 9.893,26 EUR brez DDV</w:t>
      </w:r>
      <w:r>
        <w:rPr>
          <w:rFonts w:ascii="Arial" w:eastAsia="Arial" w:hAnsi="Arial" w:cs="Arial"/>
        </w:rPr>
        <w:t xml:space="preserve"> pri čemer znesek posamičnega višanja izklicne cene znaša 5,00% le te </w:t>
      </w:r>
      <w:r>
        <w:rPr>
          <w:rFonts w:ascii="Arial" w:eastAsia="Arial" w:hAnsi="Arial" w:cs="Arial"/>
          <w:b/>
        </w:rPr>
        <w:t>494,66 EUR brez DDV</w:t>
      </w:r>
    </w:p>
    <w:p w14:paraId="105ACA2C" w14:textId="77777777" w:rsidR="00F05670" w:rsidRDefault="002C53CD">
      <w:pPr>
        <w:jc w:val="both"/>
      </w:pPr>
      <w:r>
        <w:rPr>
          <w:rFonts w:ascii="Arial" w:eastAsia="Arial" w:hAnsi="Arial" w:cs="Arial"/>
          <w:b/>
        </w:rPr>
        <w:t>SKLOP 5: 3.218,98 EUR brez DDV</w:t>
      </w:r>
      <w:r>
        <w:rPr>
          <w:rFonts w:ascii="Arial" w:eastAsia="Arial" w:hAnsi="Arial" w:cs="Arial"/>
        </w:rPr>
        <w:t xml:space="preserve"> pri čemer znesek posamičnega višanja izklicne cene znaša 5,00% le te </w:t>
      </w:r>
      <w:r>
        <w:rPr>
          <w:rFonts w:ascii="Arial" w:eastAsia="Arial" w:hAnsi="Arial" w:cs="Arial"/>
          <w:b/>
        </w:rPr>
        <w:t>160,95 EUR brez DDV</w:t>
      </w:r>
    </w:p>
    <w:p w14:paraId="060ABA0D" w14:textId="77777777" w:rsidR="00F05670" w:rsidRDefault="002C53CD">
      <w:pPr>
        <w:jc w:val="both"/>
      </w:pPr>
      <w:r>
        <w:rPr>
          <w:rFonts w:ascii="Arial" w:eastAsia="Arial" w:hAnsi="Arial" w:cs="Arial"/>
          <w:b/>
        </w:rPr>
        <w:t>SKLOP 6: 10.777,22 EUR brez DDV</w:t>
      </w:r>
      <w:r>
        <w:rPr>
          <w:rFonts w:ascii="Arial" w:eastAsia="Arial" w:hAnsi="Arial" w:cs="Arial"/>
        </w:rPr>
        <w:t xml:space="preserve"> pri čemer znesek posamičnega višanja izklicne cene znaša 5,00% le te </w:t>
      </w:r>
      <w:r>
        <w:rPr>
          <w:rFonts w:ascii="Arial" w:eastAsia="Arial" w:hAnsi="Arial" w:cs="Arial"/>
          <w:b/>
        </w:rPr>
        <w:t>538,86 EUR brez DDV</w:t>
      </w:r>
    </w:p>
    <w:p w14:paraId="649043CF" w14:textId="77777777" w:rsidR="00F05670" w:rsidRDefault="002C53CD">
      <w:pPr>
        <w:jc w:val="both"/>
      </w:pPr>
      <w:r>
        <w:rPr>
          <w:rFonts w:ascii="Arial" w:eastAsia="Arial" w:hAnsi="Arial" w:cs="Arial"/>
          <w:b/>
        </w:rPr>
        <w:t>SKLOP 7: 13.568,15 EUR brez DDV</w:t>
      </w:r>
      <w:r>
        <w:rPr>
          <w:rFonts w:ascii="Arial" w:eastAsia="Arial" w:hAnsi="Arial" w:cs="Arial"/>
        </w:rPr>
        <w:t xml:space="preserve"> pri čemer znesek posamičnega višanja izklicne cene znaša 5,00% le te </w:t>
      </w:r>
      <w:r>
        <w:rPr>
          <w:rFonts w:ascii="Arial" w:eastAsia="Arial" w:hAnsi="Arial" w:cs="Arial"/>
          <w:b/>
        </w:rPr>
        <w:t>678,41 EUR brez DDV</w:t>
      </w:r>
    </w:p>
    <w:p w14:paraId="0D865A28" w14:textId="77777777" w:rsidR="00F05670" w:rsidRDefault="002C53CD">
      <w:pPr>
        <w:jc w:val="both"/>
      </w:pPr>
      <w:r>
        <w:rPr>
          <w:rFonts w:ascii="Arial" w:eastAsia="Arial" w:hAnsi="Arial" w:cs="Arial"/>
          <w:b/>
        </w:rPr>
        <w:t>SKLOP 8: 5.598,90 EUR brez DDV</w:t>
      </w:r>
      <w:r>
        <w:rPr>
          <w:rFonts w:ascii="Arial" w:eastAsia="Arial" w:hAnsi="Arial" w:cs="Arial"/>
        </w:rPr>
        <w:t xml:space="preserve"> pri čemer znesek posamičnega višanja izklicne cene znaša 5,00% le te </w:t>
      </w:r>
      <w:r>
        <w:rPr>
          <w:rFonts w:ascii="Arial" w:eastAsia="Arial" w:hAnsi="Arial" w:cs="Arial"/>
          <w:b/>
        </w:rPr>
        <w:t>279,95 EUR brez DDV</w:t>
      </w:r>
    </w:p>
    <w:p w14:paraId="763D70F7" w14:textId="77777777" w:rsidR="00F05670" w:rsidRDefault="002C53CD">
      <w:pPr>
        <w:jc w:val="both"/>
      </w:pPr>
      <w:r>
        <w:rPr>
          <w:rFonts w:ascii="Arial" w:eastAsia="Arial" w:hAnsi="Arial" w:cs="Arial"/>
          <w:b/>
        </w:rPr>
        <w:t>SKLOP 9: 1.964,43 EUR brez DDV</w:t>
      </w:r>
      <w:r>
        <w:rPr>
          <w:rFonts w:ascii="Arial" w:eastAsia="Arial" w:hAnsi="Arial" w:cs="Arial"/>
        </w:rPr>
        <w:t xml:space="preserve"> pri čemer znesek posamičnega višanja izklicne cene znaša 5,00% le te </w:t>
      </w:r>
      <w:r>
        <w:rPr>
          <w:rFonts w:ascii="Arial" w:eastAsia="Arial" w:hAnsi="Arial" w:cs="Arial"/>
          <w:b/>
        </w:rPr>
        <w:t>98,22 EUR brez DDV</w:t>
      </w:r>
    </w:p>
    <w:p w14:paraId="2E23BC07" w14:textId="77777777" w:rsidR="00F05670" w:rsidRDefault="002C53CD">
      <w:pPr>
        <w:jc w:val="both"/>
      </w:pPr>
      <w:r>
        <w:rPr>
          <w:rFonts w:ascii="Arial" w:eastAsia="Arial" w:hAnsi="Arial" w:cs="Arial"/>
          <w:b/>
        </w:rPr>
        <w:t>SKLOP 10: 8.937,93 EUR brez DDV</w:t>
      </w:r>
      <w:r>
        <w:rPr>
          <w:rFonts w:ascii="Arial" w:eastAsia="Arial" w:hAnsi="Arial" w:cs="Arial"/>
        </w:rPr>
        <w:t xml:space="preserve"> pri čemer znesek posamičnega višanja izklicne cene znaša 5,00% le te </w:t>
      </w:r>
      <w:r>
        <w:rPr>
          <w:rFonts w:ascii="Arial" w:eastAsia="Arial" w:hAnsi="Arial" w:cs="Arial"/>
          <w:b/>
        </w:rPr>
        <w:t>446,90 EUR brez DDV</w:t>
      </w:r>
    </w:p>
    <w:p w14:paraId="2BF11B9B" w14:textId="77777777"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14:paraId="5BBCD296" w14:textId="77777777" w:rsidR="00296928" w:rsidRPr="00486330" w:rsidRDefault="00296928" w:rsidP="00296928">
      <w:pPr>
        <w:jc w:val="both"/>
        <w:rPr>
          <w:rFonts w:ascii="Arial" w:hAnsi="Arial" w:cs="Arial"/>
        </w:rPr>
      </w:pPr>
      <w:r w:rsidRPr="00486330">
        <w:rPr>
          <w:rFonts w:ascii="Arial" w:hAnsi="Arial" w:cs="Arial"/>
          <w:b/>
        </w:rPr>
        <w:t>Kavcija:</w:t>
      </w:r>
    </w:p>
    <w:p w14:paraId="75E7B70E" w14:textId="77777777"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18.05.2020</w:t>
      </w:r>
      <w:r w:rsidRPr="00486330">
        <w:rPr>
          <w:rFonts w:ascii="Arial" w:hAnsi="Arial" w:cs="Arial"/>
        </w:rPr>
        <w:t xml:space="preserve"> na poslovni račun prodajalca št. SI56 0292 2026 1894 466 pri NLB d.d. , sklic: </w:t>
      </w:r>
      <w:r>
        <w:rPr>
          <w:rFonts w:ascii="Arial" w:hAnsi="Arial" w:cs="Arial"/>
        </w:rPr>
        <w:t>23-2020</w:t>
      </w:r>
      <w:r w:rsidR="00854A4A" w:rsidRPr="00486330">
        <w:rPr>
          <w:rFonts w:ascii="Arial" w:hAnsi="Arial" w:cs="Arial"/>
        </w:rPr>
        <w:t xml:space="preserve">, sklop </w:t>
      </w:r>
      <w:r>
        <w:rPr>
          <w:rFonts w:ascii="Arial" w:hAnsi="Arial" w:cs="Arial"/>
        </w:rPr>
        <w:t>1, 2, 3, 4, 5, 6, 7, 8, 9 in 10</w:t>
      </w:r>
      <w:r w:rsidR="00C44EF5" w:rsidRPr="00486330">
        <w:rPr>
          <w:rFonts w:ascii="Arial" w:hAnsi="Arial" w:cs="Arial"/>
        </w:rPr>
        <w:t>.</w:t>
      </w:r>
    </w:p>
    <w:p w14:paraId="556689DF" w14:textId="77777777"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18.05.2020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59C41E88"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d.d.. </w:t>
      </w:r>
    </w:p>
    <w:p w14:paraId="53D41E2C"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lastRenderedPageBreak/>
        <w:t xml:space="preserve">Kavcija za blago JD znaša: </w:t>
      </w:r>
    </w:p>
    <w:p w14:paraId="0B9664DD" w14:textId="544AF323" w:rsidR="00F05670" w:rsidRDefault="002C53CD">
      <w:r>
        <w:br/>
      </w:r>
      <w:r>
        <w:rPr>
          <w:rFonts w:ascii="Arial" w:eastAsia="Arial" w:hAnsi="Arial" w:cs="Arial"/>
          <w:b/>
        </w:rPr>
        <w:t>SKLOP 1: 1.530,61 EUR;</w:t>
      </w:r>
      <w:r>
        <w:br/>
      </w:r>
      <w:r>
        <w:rPr>
          <w:rFonts w:ascii="Arial" w:eastAsia="Arial" w:hAnsi="Arial" w:cs="Arial"/>
          <w:b/>
        </w:rPr>
        <w:t>SKLOP 2: 710,55 EUR;</w:t>
      </w:r>
      <w:r>
        <w:br/>
      </w:r>
      <w:r>
        <w:rPr>
          <w:rFonts w:ascii="Arial" w:eastAsia="Arial" w:hAnsi="Arial" w:cs="Arial"/>
          <w:b/>
        </w:rPr>
        <w:t>SKLOP 3: 445,57 EUR;</w:t>
      </w:r>
      <w:r>
        <w:br/>
      </w:r>
      <w:r>
        <w:rPr>
          <w:rFonts w:ascii="Arial" w:eastAsia="Arial" w:hAnsi="Arial" w:cs="Arial"/>
          <w:b/>
        </w:rPr>
        <w:t>SKLOP 4: 1.206,98 EUR;</w:t>
      </w:r>
      <w:r>
        <w:br/>
      </w:r>
      <w:r>
        <w:rPr>
          <w:rFonts w:ascii="Arial" w:eastAsia="Arial" w:hAnsi="Arial" w:cs="Arial"/>
          <w:b/>
        </w:rPr>
        <w:t>SKLOP 5: 392,72 EUR;</w:t>
      </w:r>
      <w:r>
        <w:br/>
      </w:r>
      <w:r>
        <w:rPr>
          <w:rFonts w:ascii="Arial" w:eastAsia="Arial" w:hAnsi="Arial" w:cs="Arial"/>
          <w:b/>
        </w:rPr>
        <w:t>SKLOP 6: 1.314,82 EUR;</w:t>
      </w:r>
      <w:r>
        <w:br/>
      </w:r>
      <w:r>
        <w:rPr>
          <w:rFonts w:ascii="Arial" w:eastAsia="Arial" w:hAnsi="Arial" w:cs="Arial"/>
          <w:b/>
        </w:rPr>
        <w:t>SKLOP 7: 1.655,31 EUR;</w:t>
      </w:r>
      <w:r>
        <w:br/>
      </w:r>
      <w:r>
        <w:rPr>
          <w:rFonts w:ascii="Arial" w:eastAsia="Arial" w:hAnsi="Arial" w:cs="Arial"/>
          <w:b/>
        </w:rPr>
        <w:t>SKLOP 8: 683,07 EUR;</w:t>
      </w:r>
      <w:r>
        <w:br/>
      </w:r>
      <w:r>
        <w:rPr>
          <w:rFonts w:ascii="Arial" w:eastAsia="Arial" w:hAnsi="Arial" w:cs="Arial"/>
          <w:b/>
        </w:rPr>
        <w:t>SKLOP 9: 239,66 EUR;</w:t>
      </w:r>
      <w:r>
        <w:br/>
      </w:r>
      <w:r>
        <w:rPr>
          <w:rFonts w:ascii="Arial" w:eastAsia="Arial" w:hAnsi="Arial" w:cs="Arial"/>
          <w:b/>
        </w:rPr>
        <w:t>SKLOP 10: 1.090,43 EUR</w:t>
      </w:r>
      <w:bookmarkStart w:id="0" w:name="_GoBack"/>
      <w:bookmarkEnd w:id="0"/>
      <w:r>
        <w:rPr>
          <w:rFonts w:ascii="Arial" w:eastAsia="Arial" w:hAnsi="Arial" w:cs="Arial"/>
          <w:b/>
        </w:rPr>
        <w:t>;</w:t>
      </w:r>
    </w:p>
    <w:p w14:paraId="23A834D3" w14:textId="77777777" w:rsidR="00E37DA3" w:rsidRPr="00486330" w:rsidRDefault="00E37DA3" w:rsidP="00E37DA3">
      <w:pPr>
        <w:spacing w:after="0" w:line="240" w:lineRule="auto"/>
        <w:jc w:val="both"/>
        <w:rPr>
          <w:rFonts w:ascii="Arial" w:hAnsi="Arial" w:cs="Arial"/>
          <w:u w:val="single"/>
        </w:rPr>
      </w:pPr>
    </w:p>
    <w:p w14:paraId="06FF4185" w14:textId="77777777"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09814E02" w14:textId="77777777"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14:paraId="409A492A" w14:textId="77777777"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14:paraId="79F5B110" w14:textId="77777777" w:rsidR="00296928" w:rsidRPr="00486330" w:rsidRDefault="00296928" w:rsidP="00296928">
      <w:pPr>
        <w:jc w:val="both"/>
        <w:rPr>
          <w:rFonts w:ascii="Arial" w:hAnsi="Arial" w:cs="Arial"/>
          <w:b/>
        </w:rPr>
      </w:pPr>
      <w:r w:rsidRPr="00486330">
        <w:rPr>
          <w:rFonts w:ascii="Arial" w:hAnsi="Arial" w:cs="Arial"/>
          <w:b/>
        </w:rPr>
        <w:t>Sklenitev prodajne pogodbe:</w:t>
      </w:r>
    </w:p>
    <w:p w14:paraId="6196A6BA" w14:textId="77777777"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14:paraId="6B870768" w14:textId="77777777"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14:paraId="363418D1" w14:textId="77777777" w:rsidR="00614B06" w:rsidRDefault="00614B06" w:rsidP="008261AA">
      <w:pPr>
        <w:jc w:val="both"/>
        <w:rPr>
          <w:rFonts w:ascii="Arial" w:hAnsi="Arial" w:cs="Arial"/>
        </w:rPr>
      </w:pPr>
      <w:r>
        <w:rPr>
          <w:rFonts w:ascii="Arial" w:hAnsi="Arial" w:cs="Arial"/>
        </w:rPr>
        <w:lastRenderedPageBreak/>
        <w:br/>
        <w:t>Kupnina mora biti plačana najkasneje v roku 3 dni po sklenitvi prodajne pogodbe. Kupnina mora biti plačana v enkratnem znesku. Plačilo kupnine v navedenem roku je bistvena sestavina prodajne pogodbe.</w:t>
      </w:r>
    </w:p>
    <w:p w14:paraId="07A8E378" w14:textId="77777777" w:rsidR="00614B06" w:rsidRDefault="00614B06" w:rsidP="008261AA">
      <w:pPr>
        <w:jc w:val="both"/>
        <w:rPr>
          <w:rFonts w:ascii="Arial" w:hAnsi="Arial" w:cs="Arial"/>
        </w:rPr>
      </w:pPr>
      <w:r>
        <w:rPr>
          <w:rFonts w:ascii="Arial" w:hAnsi="Arial" w:cs="Arial"/>
        </w:rPr>
        <w:t>Blago JD v last kupca preide šele po celotnem plačilu kupnine.</w:t>
      </w:r>
    </w:p>
    <w:p w14:paraId="752B2864" w14:textId="77777777"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14:paraId="13B96E34" w14:textId="77777777" w:rsidR="00F05670" w:rsidRDefault="002C53CD">
      <w:pPr>
        <w:jc w:val="both"/>
      </w:pPr>
      <w:r>
        <w:br/>
      </w:r>
      <w:r>
        <w:rPr>
          <w:rFonts w:ascii="Arial" w:eastAsia="Arial" w:hAnsi="Arial" w:cs="Arial"/>
        </w:rPr>
        <w:t>- za SKLOP 1 se kupec obveže blago odpeljati najkasneje v roku 10 dni od celotnega plačila kupnine.</w:t>
      </w:r>
      <w:r>
        <w:br/>
      </w:r>
      <w:r>
        <w:rPr>
          <w:rFonts w:ascii="Arial" w:eastAsia="Arial" w:hAnsi="Arial" w:cs="Arial"/>
        </w:rPr>
        <w:t>- za SKLOP 2 se kupec obveže blago odpeljati najkasneje v roku 10 dni od celotnega plačila kupnine.</w:t>
      </w:r>
      <w:r>
        <w:br/>
      </w:r>
      <w:r>
        <w:rPr>
          <w:rFonts w:ascii="Arial" w:eastAsia="Arial" w:hAnsi="Arial" w:cs="Arial"/>
        </w:rPr>
        <w:t>- za SKLOP 3 se kupec obveže blago odpeljati najkasneje v roku 10 dni od celotnega plačila kupnine.</w:t>
      </w:r>
      <w:r>
        <w:br/>
      </w:r>
      <w:r>
        <w:rPr>
          <w:rFonts w:ascii="Arial" w:eastAsia="Arial" w:hAnsi="Arial" w:cs="Arial"/>
        </w:rPr>
        <w:t>- za SKLOP 4 se kupec obveže blago odpeljati najkasneje v roku 10 dni od celotnega plačila kupnine.</w:t>
      </w:r>
      <w:r>
        <w:br/>
      </w:r>
      <w:r>
        <w:rPr>
          <w:rFonts w:ascii="Arial" w:eastAsia="Arial" w:hAnsi="Arial" w:cs="Arial"/>
        </w:rPr>
        <w:t>- za SKLOP 5 se kupec obveže blago odpeljati najkasneje v roku 10 dni od celotnega plačila kupnine.</w:t>
      </w:r>
      <w:r>
        <w:br/>
      </w:r>
      <w:r>
        <w:rPr>
          <w:rFonts w:ascii="Arial" w:eastAsia="Arial" w:hAnsi="Arial" w:cs="Arial"/>
        </w:rPr>
        <w:t>- za SKLOP 6 se kupec obveže blago odpeljati najkasneje v roku 10 dni od celotnega plačila kupnine.</w:t>
      </w:r>
      <w:r>
        <w:br/>
      </w:r>
      <w:r>
        <w:rPr>
          <w:rFonts w:ascii="Arial" w:eastAsia="Arial" w:hAnsi="Arial" w:cs="Arial"/>
        </w:rPr>
        <w:t>- za SKLOP 7 se kupec obveže blago odpeljati najkasneje v roku 10 dni od celotnega plačila kupnine.</w:t>
      </w:r>
      <w:r>
        <w:br/>
      </w:r>
      <w:r>
        <w:rPr>
          <w:rFonts w:ascii="Arial" w:eastAsia="Arial" w:hAnsi="Arial" w:cs="Arial"/>
        </w:rPr>
        <w:t>- za SKLOP 8 se kupec obveže blago odpeljati najkasneje v roku 10 dni od celotnega plačila kupnine.</w:t>
      </w:r>
      <w:r>
        <w:br/>
      </w:r>
      <w:r>
        <w:rPr>
          <w:rFonts w:ascii="Arial" w:eastAsia="Arial" w:hAnsi="Arial" w:cs="Arial"/>
        </w:rPr>
        <w:t>- za SKLOP 9 se kupec obveže blago odpeljati najkasneje v roku 10 dni od celotnega plačila kupnine.</w:t>
      </w:r>
      <w:r>
        <w:br/>
      </w:r>
      <w:r>
        <w:rPr>
          <w:rFonts w:ascii="Arial" w:eastAsia="Arial" w:hAnsi="Arial" w:cs="Arial"/>
        </w:rPr>
        <w:t>- za SKLOP 10 se kupec obveže blago odpeljati najkasneje v roku 10 dni od celotnega plačila kupnine.</w:t>
      </w:r>
    </w:p>
    <w:p w14:paraId="4BC58DB1"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14:paraId="74D9A01B"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5BE01FB9" w14:textId="77777777" w:rsidR="00296928" w:rsidRPr="00486330" w:rsidRDefault="00296928" w:rsidP="00296928">
      <w:pPr>
        <w:spacing w:after="0" w:line="240" w:lineRule="auto"/>
        <w:jc w:val="both"/>
        <w:rPr>
          <w:rFonts w:ascii="Arial" w:hAnsi="Arial" w:cs="Arial"/>
          <w:b/>
        </w:rPr>
      </w:pPr>
    </w:p>
    <w:p w14:paraId="402DD60C"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14:paraId="39795C08"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7FCC784B" w14:textId="77777777" w:rsidR="00296928" w:rsidRPr="00486330" w:rsidRDefault="00296928" w:rsidP="00296928">
      <w:pPr>
        <w:pStyle w:val="Default"/>
        <w:spacing w:after="27"/>
        <w:jc w:val="both"/>
        <w:rPr>
          <w:rFonts w:ascii="Arial" w:hAnsi="Arial" w:cs="Arial"/>
          <w:b/>
          <w:color w:val="auto"/>
          <w:sz w:val="22"/>
          <w:szCs w:val="22"/>
        </w:rPr>
      </w:pPr>
    </w:p>
    <w:p w14:paraId="622FC9D5"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14:paraId="5E5EE27E" w14:textId="77777777" w:rsidR="00296928" w:rsidRPr="00486330" w:rsidRDefault="00296928" w:rsidP="00296928">
      <w:pPr>
        <w:pStyle w:val="Default"/>
        <w:spacing w:after="27"/>
        <w:jc w:val="both"/>
        <w:rPr>
          <w:rFonts w:ascii="Arial" w:hAnsi="Arial" w:cs="Arial"/>
          <w:b/>
          <w:color w:val="auto"/>
          <w:sz w:val="22"/>
          <w:szCs w:val="22"/>
        </w:rPr>
      </w:pPr>
    </w:p>
    <w:p w14:paraId="7923EE1C"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19.05.2020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23/2020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in ure, sicer je prepozna. Vse prepozne ponudbe ter tudi ponudbe, katerih ovojnica bo prekomerno poškodovana ali bo neustrezno označena, bo komisija neodprte vrnila nazaj ponudnikom. </w:t>
      </w:r>
    </w:p>
    <w:p w14:paraId="7272AF6A" w14:textId="77777777" w:rsidR="00296928" w:rsidRPr="00486330" w:rsidRDefault="00296928" w:rsidP="00296928">
      <w:pPr>
        <w:pStyle w:val="Default"/>
        <w:spacing w:after="27"/>
        <w:jc w:val="both"/>
        <w:rPr>
          <w:rFonts w:ascii="Arial" w:hAnsi="Arial" w:cs="Arial"/>
          <w:b/>
          <w:color w:val="auto"/>
          <w:sz w:val="22"/>
          <w:szCs w:val="22"/>
        </w:rPr>
      </w:pPr>
    </w:p>
    <w:p w14:paraId="34C07077"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14:paraId="55A761EA" w14:textId="77777777" w:rsidR="00296928" w:rsidRPr="00486330" w:rsidRDefault="00296928" w:rsidP="00296928">
      <w:pPr>
        <w:pStyle w:val="Default"/>
        <w:spacing w:after="27"/>
        <w:jc w:val="both"/>
        <w:rPr>
          <w:rFonts w:ascii="Arial" w:hAnsi="Arial" w:cs="Arial"/>
          <w:color w:val="auto"/>
          <w:sz w:val="22"/>
          <w:szCs w:val="22"/>
        </w:rPr>
      </w:pPr>
    </w:p>
    <w:p w14:paraId="1164424D"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4E5033DA" w14:textId="77777777" w:rsidR="00296928" w:rsidRPr="00486330" w:rsidRDefault="00296928" w:rsidP="00296928">
      <w:pPr>
        <w:pStyle w:val="Default"/>
        <w:spacing w:after="27"/>
        <w:jc w:val="both"/>
        <w:rPr>
          <w:rFonts w:ascii="Arial" w:hAnsi="Arial" w:cs="Arial"/>
          <w:color w:val="auto"/>
          <w:sz w:val="22"/>
          <w:szCs w:val="22"/>
        </w:rPr>
      </w:pPr>
    </w:p>
    <w:p w14:paraId="75E20EA7"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7C592269"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028A1F31"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07DB56D2"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049E7CBA" w14:textId="77777777" w:rsidR="00296928" w:rsidRPr="00486330" w:rsidRDefault="00296928" w:rsidP="00296928">
      <w:pPr>
        <w:pStyle w:val="Default"/>
        <w:spacing w:after="27"/>
        <w:jc w:val="both"/>
        <w:rPr>
          <w:rFonts w:ascii="Arial" w:hAnsi="Arial" w:cs="Arial"/>
          <w:color w:val="auto"/>
          <w:sz w:val="22"/>
          <w:szCs w:val="22"/>
        </w:rPr>
      </w:pPr>
    </w:p>
    <w:p w14:paraId="4F23AC26"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26900E6B" w14:textId="77777777" w:rsidR="00296928" w:rsidRPr="00486330" w:rsidRDefault="00296928" w:rsidP="00296928">
      <w:pPr>
        <w:pStyle w:val="Default"/>
        <w:spacing w:after="27"/>
        <w:jc w:val="both"/>
        <w:rPr>
          <w:rFonts w:ascii="Arial" w:hAnsi="Arial" w:cs="Arial"/>
          <w:color w:val="auto"/>
          <w:sz w:val="22"/>
          <w:szCs w:val="22"/>
        </w:rPr>
      </w:pPr>
    </w:p>
    <w:p w14:paraId="7F85DEEE"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SiDG d.o.o.</w:t>
      </w:r>
    </w:p>
    <w:p w14:paraId="4DC65C47" w14:textId="77777777" w:rsidR="00296928" w:rsidRPr="00486330" w:rsidRDefault="00296928" w:rsidP="00296928">
      <w:pPr>
        <w:pStyle w:val="Default"/>
        <w:jc w:val="both"/>
        <w:rPr>
          <w:rFonts w:ascii="Arial" w:hAnsi="Arial" w:cs="Arial"/>
          <w:sz w:val="22"/>
          <w:szCs w:val="22"/>
        </w:rPr>
      </w:pPr>
    </w:p>
    <w:p w14:paraId="4DCEE789"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14:paraId="15954126" w14:textId="77777777" w:rsidR="00296928" w:rsidRPr="00486330" w:rsidRDefault="00296928" w:rsidP="00296928">
      <w:pPr>
        <w:pStyle w:val="Default"/>
        <w:jc w:val="both"/>
        <w:rPr>
          <w:rFonts w:ascii="Arial" w:hAnsi="Arial" w:cs="Arial"/>
          <w:color w:val="auto"/>
          <w:sz w:val="22"/>
          <w:szCs w:val="22"/>
        </w:rPr>
      </w:pPr>
    </w:p>
    <w:p w14:paraId="19F10222" w14:textId="77777777"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14:paraId="4DEB9616"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14:paraId="61E9AB9F" w14:textId="77777777" w:rsidR="00DE7637" w:rsidRPr="00486330" w:rsidRDefault="00DE7637" w:rsidP="00296928">
      <w:pPr>
        <w:jc w:val="both"/>
        <w:rPr>
          <w:rFonts w:ascii="Arial" w:hAnsi="Arial" w:cs="Arial"/>
        </w:rPr>
      </w:pPr>
    </w:p>
    <w:p w14:paraId="5C69E699" w14:textId="77777777" w:rsidR="00296928" w:rsidRPr="00486330" w:rsidRDefault="00296928" w:rsidP="00296928">
      <w:pPr>
        <w:jc w:val="both"/>
        <w:rPr>
          <w:rFonts w:ascii="Arial" w:hAnsi="Arial" w:cs="Arial"/>
        </w:rPr>
      </w:pPr>
      <w:r w:rsidRPr="00486330">
        <w:rPr>
          <w:rFonts w:ascii="Arial" w:hAnsi="Arial" w:cs="Arial"/>
        </w:rPr>
        <w:t>Žreb se izvede v naslednjih primerih:</w:t>
      </w:r>
    </w:p>
    <w:p w14:paraId="65C074BD"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234B6BDA"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14:paraId="1F7540F8" w14:textId="77777777" w:rsidR="00296928" w:rsidRPr="00486330" w:rsidRDefault="00296928" w:rsidP="00296928">
      <w:pPr>
        <w:spacing w:after="0" w:line="240" w:lineRule="auto"/>
        <w:jc w:val="both"/>
        <w:rPr>
          <w:rFonts w:ascii="Arial" w:hAnsi="Arial" w:cs="Arial"/>
        </w:rPr>
      </w:pPr>
    </w:p>
    <w:p w14:paraId="704A3B77" w14:textId="77777777"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14:paraId="6AD8281C"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018798F6"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14:paraId="4A03C04D"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0CF526E3"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33E19A66" w14:textId="77777777" w:rsidR="0064594D" w:rsidRDefault="0064594D" w:rsidP="00296928">
      <w:pPr>
        <w:jc w:val="both"/>
        <w:rPr>
          <w:rFonts w:ascii="Arial" w:hAnsi="Arial" w:cs="Arial"/>
        </w:rPr>
      </w:pPr>
    </w:p>
    <w:p w14:paraId="70ECFCEA"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4EAF903F"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14:paraId="403DA8D0"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18820AEE" w14:textId="77777777"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21890B7F" w14:textId="77777777" w:rsidR="002C53CD" w:rsidRDefault="002C53CD" w:rsidP="002C53CD">
      <w:pPr>
        <w:jc w:val="both"/>
      </w:pPr>
      <w:r>
        <w:rPr>
          <w:rFonts w:ascii="Arial" w:eastAsia="Arial" w:hAnsi="Arial" w:cs="Arial"/>
          <w:b/>
        </w:rPr>
        <w:t xml:space="preserve">SKLOP 1:  </w:t>
      </w:r>
      <w:r>
        <w:rPr>
          <w:rFonts w:ascii="Arial" w:eastAsia="Arial" w:hAnsi="Arial" w:cs="Arial"/>
        </w:rPr>
        <w:t>g. Boris Semenič, kontakt:  051-659-781. Ogled je možen dne 15.05.2020 med 08. in 10. uro.</w:t>
      </w:r>
    </w:p>
    <w:p w14:paraId="639B775A" w14:textId="77777777" w:rsidR="00F05670" w:rsidRDefault="002C53CD">
      <w:pPr>
        <w:jc w:val="both"/>
      </w:pPr>
      <w:r>
        <w:rPr>
          <w:rFonts w:ascii="Arial" w:eastAsia="Arial" w:hAnsi="Arial" w:cs="Arial"/>
          <w:b/>
        </w:rPr>
        <w:t xml:space="preserve">SKLOP 2: </w:t>
      </w:r>
      <w:r>
        <w:rPr>
          <w:rFonts w:ascii="Arial" w:eastAsia="Arial" w:hAnsi="Arial" w:cs="Arial"/>
        </w:rPr>
        <w:t>g. Boris Semenič, kontakt:  051-659-781. Ogled je možen dne 15.05.2020 med 08. in 10. uro.</w:t>
      </w:r>
    </w:p>
    <w:p w14:paraId="5E3E9FEB" w14:textId="77777777" w:rsidR="00F05670" w:rsidRDefault="002C53CD">
      <w:pPr>
        <w:jc w:val="both"/>
      </w:pPr>
      <w:r>
        <w:rPr>
          <w:rFonts w:ascii="Arial" w:eastAsia="Arial" w:hAnsi="Arial" w:cs="Arial"/>
          <w:b/>
        </w:rPr>
        <w:t xml:space="preserve">SKLOP 3: </w:t>
      </w:r>
      <w:r>
        <w:rPr>
          <w:rFonts w:ascii="Arial" w:eastAsia="Arial" w:hAnsi="Arial" w:cs="Arial"/>
        </w:rPr>
        <w:t>g. Boris Semenič, kontakt:  051-659-781. Ogled je možen dne 15.05.2020 med 08. in 10. uro.</w:t>
      </w:r>
    </w:p>
    <w:p w14:paraId="3E312B66" w14:textId="77777777" w:rsidR="00272213" w:rsidRDefault="002C53CD" w:rsidP="00272213">
      <w:pPr>
        <w:jc w:val="both"/>
      </w:pPr>
      <w:r>
        <w:rPr>
          <w:rFonts w:ascii="Arial" w:eastAsia="Arial" w:hAnsi="Arial" w:cs="Arial"/>
          <w:b/>
        </w:rPr>
        <w:t xml:space="preserve">SKLOP 4: </w:t>
      </w:r>
      <w:r w:rsidR="00272213">
        <w:rPr>
          <w:rFonts w:ascii="Arial" w:eastAsia="Arial" w:hAnsi="Arial" w:cs="Arial"/>
        </w:rPr>
        <w:t>g. Boris Semenič, kontakt:  051-659-781. Ogled je možen dne 15.05.2020 med 08. in 10. uro.</w:t>
      </w:r>
    </w:p>
    <w:p w14:paraId="7D6D6172" w14:textId="77777777" w:rsidR="00F05670" w:rsidRDefault="002C53CD">
      <w:pPr>
        <w:jc w:val="both"/>
      </w:pPr>
      <w:r>
        <w:rPr>
          <w:rFonts w:ascii="Arial" w:eastAsia="Arial" w:hAnsi="Arial" w:cs="Arial"/>
          <w:b/>
        </w:rPr>
        <w:t xml:space="preserve">SKLOP 5: </w:t>
      </w:r>
      <w:r>
        <w:rPr>
          <w:rFonts w:ascii="Arial" w:eastAsia="Arial" w:hAnsi="Arial" w:cs="Arial"/>
        </w:rPr>
        <w:t>g. Boris Semenič, kontakt:  051-659-781. Ogled je možen dne 15.05.2020 med 08. in 10. uro.</w:t>
      </w:r>
    </w:p>
    <w:p w14:paraId="68404234" w14:textId="77777777" w:rsidR="00F05670" w:rsidRDefault="002C53CD">
      <w:pPr>
        <w:jc w:val="both"/>
      </w:pPr>
      <w:r>
        <w:rPr>
          <w:rFonts w:ascii="Arial" w:eastAsia="Arial" w:hAnsi="Arial" w:cs="Arial"/>
          <w:b/>
        </w:rPr>
        <w:t xml:space="preserve">SKLOP 6: </w:t>
      </w:r>
      <w:r>
        <w:rPr>
          <w:rFonts w:ascii="Arial" w:eastAsia="Arial" w:hAnsi="Arial" w:cs="Arial"/>
        </w:rPr>
        <w:t>g. Boris Semenič, kontakt:  051-659-781. Ogled je možen dne 15.05.2020 med 08. in 10. uro.</w:t>
      </w:r>
    </w:p>
    <w:p w14:paraId="0438C566" w14:textId="77777777" w:rsidR="00F05670" w:rsidRDefault="002C53CD">
      <w:pPr>
        <w:jc w:val="both"/>
      </w:pPr>
      <w:r>
        <w:rPr>
          <w:rFonts w:ascii="Arial" w:eastAsia="Arial" w:hAnsi="Arial" w:cs="Arial"/>
          <w:b/>
        </w:rPr>
        <w:t xml:space="preserve">SKLOP 7: </w:t>
      </w:r>
      <w:r>
        <w:rPr>
          <w:rFonts w:ascii="Arial" w:eastAsia="Arial" w:hAnsi="Arial" w:cs="Arial"/>
        </w:rPr>
        <w:t>g. Boris Semenič, kontakt:  051-659-781. Ogled je možen dne 15.05.2020 med 08. in 10. uro.</w:t>
      </w:r>
    </w:p>
    <w:p w14:paraId="10F97AE0" w14:textId="77777777" w:rsidR="00F05670" w:rsidRDefault="002C53CD">
      <w:pPr>
        <w:jc w:val="both"/>
      </w:pPr>
      <w:r>
        <w:rPr>
          <w:rFonts w:ascii="Arial" w:eastAsia="Arial" w:hAnsi="Arial" w:cs="Arial"/>
          <w:b/>
        </w:rPr>
        <w:t xml:space="preserve">SKLOP 8: </w:t>
      </w:r>
      <w:r>
        <w:rPr>
          <w:rFonts w:ascii="Arial" w:eastAsia="Arial" w:hAnsi="Arial" w:cs="Arial"/>
        </w:rPr>
        <w:t>g. Boris Semenič, kontakt:  051-659-781. Ogled je možen dne 15.05.2020 med 08. in 10. uro.</w:t>
      </w:r>
    </w:p>
    <w:p w14:paraId="54EA2516" w14:textId="77777777" w:rsidR="00272213" w:rsidRDefault="002C53CD" w:rsidP="00272213">
      <w:pPr>
        <w:jc w:val="both"/>
      </w:pPr>
      <w:r>
        <w:rPr>
          <w:rFonts w:ascii="Arial" w:eastAsia="Arial" w:hAnsi="Arial" w:cs="Arial"/>
          <w:b/>
        </w:rPr>
        <w:t xml:space="preserve">SKLOP 9: </w:t>
      </w:r>
      <w:r w:rsidR="00272213">
        <w:rPr>
          <w:rFonts w:ascii="Arial" w:eastAsia="Arial" w:hAnsi="Arial" w:cs="Arial"/>
        </w:rPr>
        <w:t>g. Boris Semenič, kontakt:  051-659-781. Ogled je možen dne 15.05.2020 med 08. in 10. uro.</w:t>
      </w:r>
    </w:p>
    <w:p w14:paraId="653D15E1" w14:textId="77777777" w:rsidR="00F05670" w:rsidRDefault="002C53CD">
      <w:pPr>
        <w:jc w:val="both"/>
      </w:pPr>
      <w:r>
        <w:rPr>
          <w:rFonts w:ascii="Arial" w:eastAsia="Arial" w:hAnsi="Arial" w:cs="Arial"/>
          <w:b/>
        </w:rPr>
        <w:t xml:space="preserve">SKLOP 10: </w:t>
      </w:r>
      <w:r>
        <w:rPr>
          <w:rFonts w:ascii="Arial" w:eastAsia="Arial" w:hAnsi="Arial" w:cs="Arial"/>
        </w:rPr>
        <w:t>g. Boris Semenič, kontakt:  051-659-781. Ogled je možen dne 15.05.2020 med 08. in 10. uro.</w:t>
      </w:r>
    </w:p>
    <w:p w14:paraId="737D3CC4" w14:textId="77777777" w:rsidR="0097686C" w:rsidRPr="00486330" w:rsidRDefault="0097686C" w:rsidP="00B918A4">
      <w:pPr>
        <w:pStyle w:val="Default"/>
        <w:spacing w:after="27"/>
        <w:jc w:val="both"/>
        <w:rPr>
          <w:rFonts w:ascii="Arial" w:hAnsi="Arial" w:cs="Arial"/>
          <w:color w:val="auto"/>
          <w:sz w:val="22"/>
          <w:szCs w:val="22"/>
        </w:rPr>
      </w:pPr>
    </w:p>
    <w:p w14:paraId="269117DA" w14:textId="77777777"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030-715-833</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Nataša Svete</w:t>
      </w:r>
      <w:r w:rsidRPr="00486330">
        <w:rPr>
          <w:rFonts w:ascii="Arial" w:hAnsi="Arial" w:cs="Arial"/>
          <w:sz w:val="22"/>
          <w:szCs w:val="22"/>
        </w:rPr>
        <w:t>.</w:t>
      </w:r>
    </w:p>
    <w:p w14:paraId="274CC85C" w14:textId="77777777" w:rsidR="00296928" w:rsidRPr="00486330" w:rsidRDefault="00296928" w:rsidP="00296928">
      <w:pPr>
        <w:pStyle w:val="Default"/>
        <w:spacing w:after="27"/>
        <w:rPr>
          <w:rFonts w:ascii="Arial" w:hAnsi="Arial" w:cs="Arial"/>
          <w:color w:val="auto"/>
          <w:sz w:val="22"/>
          <w:szCs w:val="22"/>
        </w:rPr>
      </w:pPr>
    </w:p>
    <w:p w14:paraId="47AF33CF" w14:textId="71FF064F"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Vsebino te objave je pripravila oz. bo javno dražbo vodila </w:t>
      </w:r>
      <w:r w:rsidR="002C53CD">
        <w:rPr>
          <w:rFonts w:ascii="Arial" w:hAnsi="Arial" w:cs="Arial"/>
          <w:color w:val="auto"/>
          <w:sz w:val="22"/>
          <w:szCs w:val="22"/>
        </w:rPr>
        <w:t>dvočlanska</w:t>
      </w:r>
      <w:r w:rsidRPr="00486330">
        <w:rPr>
          <w:rFonts w:ascii="Arial" w:hAnsi="Arial" w:cs="Arial"/>
          <w:color w:val="auto"/>
          <w:sz w:val="22"/>
          <w:szCs w:val="22"/>
        </w:rPr>
        <w:t xml:space="preserve"> komisija. Komisija je dolžna najkasneje v roku 3 dni po opravljeni javni dražbi vsem ponudnikom oz. dražiteljem poslati zapisnik o izvedbi javne dražbe, iz katerega izhaja med drugim tudi odločitev o izbiri najugodnejše ponudbe.</w:t>
      </w:r>
    </w:p>
    <w:p w14:paraId="2763637E" w14:textId="77777777" w:rsidR="00296928" w:rsidRPr="00486330" w:rsidRDefault="00296928" w:rsidP="00296928">
      <w:pPr>
        <w:pStyle w:val="Default"/>
        <w:spacing w:after="27"/>
        <w:rPr>
          <w:rFonts w:ascii="Arial" w:hAnsi="Arial" w:cs="Arial"/>
          <w:color w:val="auto"/>
          <w:sz w:val="22"/>
          <w:szCs w:val="22"/>
        </w:rPr>
      </w:pPr>
    </w:p>
    <w:p w14:paraId="2AECA3B4" w14:textId="77777777"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14:paraId="5350FC71" w14:textId="77777777"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12.05.2020</w:t>
      </w:r>
    </w:p>
    <w:p w14:paraId="64F162E6" w14:textId="77777777" w:rsidR="00FE1A94" w:rsidRPr="00486330" w:rsidRDefault="00FE1A94" w:rsidP="00DE7B01">
      <w:pPr>
        <w:pStyle w:val="Default"/>
        <w:rPr>
          <w:rFonts w:ascii="Arial" w:hAnsi="Arial" w:cs="Arial"/>
          <w:sz w:val="22"/>
          <w:szCs w:val="22"/>
        </w:rPr>
      </w:pPr>
    </w:p>
    <w:p w14:paraId="1B6C0852"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1A87E172"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14:paraId="69E099F8" w14:textId="77777777"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23/2020</w:t>
      </w:r>
      <w:r w:rsidRPr="00486330">
        <w:rPr>
          <w:rFonts w:ascii="Arial" w:hAnsi="Arial" w:cs="Arial"/>
        </w:rPr>
        <w:tab/>
      </w:r>
    </w:p>
    <w:p w14:paraId="687FAAD7"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04C9DB97" w14:textId="77777777" w:rsidR="00F86ADB" w:rsidRPr="00486330" w:rsidRDefault="00F86ADB" w:rsidP="00F86ADB">
      <w:pPr>
        <w:tabs>
          <w:tab w:val="left" w:pos="1935"/>
        </w:tabs>
        <w:rPr>
          <w:rFonts w:ascii="Arial" w:hAnsi="Arial" w:cs="Arial"/>
        </w:rPr>
      </w:pPr>
    </w:p>
    <w:p w14:paraId="4EF9EF65" w14:textId="77777777" w:rsidR="00F86ADB" w:rsidRPr="00486330" w:rsidRDefault="00F86ADB" w:rsidP="00F86ADB">
      <w:pPr>
        <w:jc w:val="both"/>
        <w:rPr>
          <w:rFonts w:ascii="Arial" w:hAnsi="Arial" w:cs="Arial"/>
          <w:b/>
        </w:rPr>
      </w:pPr>
    </w:p>
    <w:p w14:paraId="6561D0BA" w14:textId="77777777" w:rsidR="00F86ADB" w:rsidRPr="00486330" w:rsidRDefault="00F86ADB" w:rsidP="00F86ADB">
      <w:pPr>
        <w:jc w:val="both"/>
        <w:rPr>
          <w:rFonts w:ascii="Arial" w:hAnsi="Arial" w:cs="Arial"/>
          <w:b/>
        </w:rPr>
      </w:pPr>
    </w:p>
    <w:p w14:paraId="74916402"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186B8E4F"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08B684E9"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5D158C93"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1EBECA82" w14:textId="77777777" w:rsidR="00F86ADB" w:rsidRPr="00486330" w:rsidRDefault="00F86ADB" w:rsidP="00BB6A24">
            <w:pPr>
              <w:spacing w:line="256" w:lineRule="auto"/>
              <w:jc w:val="both"/>
              <w:rPr>
                <w:rFonts w:ascii="Arial" w:hAnsi="Arial" w:cs="Arial"/>
              </w:rPr>
            </w:pPr>
          </w:p>
        </w:tc>
      </w:tr>
      <w:tr w:rsidR="00F86ADB" w:rsidRPr="00486330" w14:paraId="53C5D1B6"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713F1F33"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1D9CD1B4"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2425A8B4" w14:textId="77777777" w:rsidR="00F86ADB" w:rsidRPr="00486330" w:rsidRDefault="00F86ADB" w:rsidP="00BB6A24">
            <w:pPr>
              <w:spacing w:line="256" w:lineRule="auto"/>
              <w:jc w:val="both"/>
              <w:rPr>
                <w:rFonts w:ascii="Arial" w:hAnsi="Arial" w:cs="Arial"/>
              </w:rPr>
            </w:pPr>
          </w:p>
        </w:tc>
      </w:tr>
      <w:tr w:rsidR="00F86ADB" w:rsidRPr="00486330" w14:paraId="63262F00"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670B2887"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321EB516"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5F15D200" w14:textId="77777777" w:rsidR="00F86ADB" w:rsidRPr="00486330" w:rsidRDefault="00F86ADB" w:rsidP="00BB6A24">
            <w:pPr>
              <w:spacing w:line="256" w:lineRule="auto"/>
              <w:jc w:val="center"/>
              <w:rPr>
                <w:rFonts w:ascii="Arial" w:hAnsi="Arial" w:cs="Arial"/>
                <w:b/>
              </w:rPr>
            </w:pPr>
          </w:p>
        </w:tc>
      </w:tr>
      <w:tr w:rsidR="00F86ADB" w:rsidRPr="00486330" w14:paraId="54E06C48"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4AE60D82"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76A10D63"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1B8B9504" w14:textId="77777777" w:rsidR="00F86ADB" w:rsidRPr="00486330" w:rsidRDefault="00F86ADB" w:rsidP="00BB6A24">
            <w:pPr>
              <w:spacing w:line="256" w:lineRule="auto"/>
              <w:jc w:val="both"/>
              <w:rPr>
                <w:rFonts w:ascii="Arial" w:hAnsi="Arial" w:cs="Arial"/>
              </w:rPr>
            </w:pPr>
          </w:p>
        </w:tc>
      </w:tr>
    </w:tbl>
    <w:p w14:paraId="40A6D7FA" w14:textId="77777777" w:rsidR="00F86ADB" w:rsidRPr="00486330" w:rsidRDefault="00F86ADB" w:rsidP="00F86ADB">
      <w:pPr>
        <w:spacing w:line="360" w:lineRule="auto"/>
        <w:jc w:val="center"/>
        <w:rPr>
          <w:rFonts w:ascii="Arial" w:eastAsia="Times New Roman" w:hAnsi="Arial" w:cs="Arial"/>
          <w:lang w:eastAsia="sl-SI"/>
        </w:rPr>
      </w:pPr>
    </w:p>
    <w:p w14:paraId="5BB87925" w14:textId="77777777" w:rsidR="00F86ADB" w:rsidRPr="00486330" w:rsidRDefault="00F86ADB" w:rsidP="00F86ADB">
      <w:pPr>
        <w:rPr>
          <w:rFonts w:ascii="Arial" w:hAnsi="Arial" w:cs="Arial"/>
        </w:rPr>
      </w:pPr>
    </w:p>
    <w:p w14:paraId="4F0C6CCA" w14:textId="77777777" w:rsidR="00F86ADB" w:rsidRPr="00486330" w:rsidRDefault="00F86ADB" w:rsidP="00F86ADB">
      <w:pPr>
        <w:rPr>
          <w:rFonts w:ascii="Arial" w:hAnsi="Arial" w:cs="Arial"/>
        </w:rPr>
      </w:pPr>
    </w:p>
    <w:p w14:paraId="2AB64DE3"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2ED6C266" w14:textId="77777777"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14:paraId="7FECA116" w14:textId="77777777"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14:paraId="33ECC79F" w14:textId="77777777" w:rsidR="00C24D4D" w:rsidRPr="00486330" w:rsidRDefault="00C24D4D">
      <w:pPr>
        <w:rPr>
          <w:rFonts w:ascii="Arial" w:hAnsi="Arial" w:cs="Arial"/>
        </w:rPr>
      </w:pPr>
    </w:p>
    <w:p w14:paraId="1DB2F7B4" w14:textId="77777777" w:rsidR="00C24D4D" w:rsidRPr="00486330" w:rsidRDefault="00C24D4D" w:rsidP="00C24D4D">
      <w:pPr>
        <w:rPr>
          <w:rFonts w:ascii="Arial" w:hAnsi="Arial" w:cs="Arial"/>
        </w:rPr>
      </w:pPr>
    </w:p>
    <w:p w14:paraId="75D57F2B"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1A7C791A"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343EA440"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2B025252"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623001DE"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66C47A96"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1A9FBDA3" w14:textId="77777777" w:rsidR="00C24D4D" w:rsidRPr="00486330" w:rsidRDefault="00C24D4D" w:rsidP="00BB6A24">
            <w:pPr>
              <w:spacing w:before="60" w:after="0" w:line="240" w:lineRule="auto"/>
              <w:jc w:val="both"/>
              <w:rPr>
                <w:rFonts w:ascii="Arial" w:eastAsia="Times New Roman" w:hAnsi="Arial" w:cs="Arial"/>
                <w:lang w:eastAsia="sl-SI"/>
              </w:rPr>
            </w:pPr>
          </w:p>
          <w:p w14:paraId="7D3AD454"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54F08A9B"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5B416C08"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131CF0DA"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5850A599"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28EDC696"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44E82077"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18324302"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15E7C78B"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77DA539B"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0DC6664F"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0F4FA810"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7DEF2C99"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5B8EF206"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0783C4BD"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77DEE088" w14:textId="77777777"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CE7595">
              <w:rPr>
                <w:rFonts w:ascii="Arial" w:eastAsia="Times New Roman" w:hAnsi="Arial" w:cs="Arial"/>
                <w:lang w:eastAsia="sl-SI"/>
              </w:rPr>
            </w:r>
            <w:r w:rsidR="00CE7595">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14:paraId="3C58B4B9" w14:textId="77777777"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CE7595">
              <w:rPr>
                <w:rFonts w:ascii="Arial" w:eastAsia="Times New Roman" w:hAnsi="Arial" w:cs="Arial"/>
                <w:lang w:eastAsia="sl-SI"/>
              </w:rPr>
            </w:r>
            <w:r w:rsidR="00CE7595">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14:paraId="3219E5AA" w14:textId="77777777"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268C7709"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75BF6AA9"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4B6BBFCB"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7FA9A5E2"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2A4DD8D2"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58A30812"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651F2EF8"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7859D5A7"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296667A6"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3DEF6B15"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0179804C"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2D3B8A59"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60374EA6"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44D1253C"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268E58BF"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62B0AA3E"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24EBDA59"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07245A62" w14:textId="77777777"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23/2020</w:t>
            </w:r>
            <w:r w:rsidRPr="00486330">
              <w:rPr>
                <w:rFonts w:ascii="Arial" w:eastAsia="Times New Roman" w:hAnsi="Arial" w:cs="Arial"/>
                <w:b/>
                <w:bCs/>
                <w:lang w:eastAsia="sl-SI"/>
              </w:rPr>
              <w:t>, SKLOP ______</w:t>
            </w:r>
          </w:p>
          <w:p w14:paraId="18AC111C"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1C1918CB"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09D8F160"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58C552B7"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2E7FF978"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7E924E7A" w14:textId="77777777"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19.05.2020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4DD98F03"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2E504720"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34B7035C"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25032A3F" w14:textId="77777777" w:rsidR="00C24D4D" w:rsidRPr="00486330" w:rsidRDefault="00C24D4D" w:rsidP="00BB6A24">
            <w:pPr>
              <w:spacing w:after="0" w:line="240" w:lineRule="auto"/>
              <w:rPr>
                <w:rFonts w:ascii="Arial" w:eastAsia="Times New Roman" w:hAnsi="Arial" w:cs="Arial"/>
                <w:b/>
                <w:bCs/>
                <w:lang w:eastAsia="sl-SI"/>
              </w:rPr>
            </w:pPr>
          </w:p>
          <w:p w14:paraId="05787EB8"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7AA2056C" w14:textId="77777777" w:rsidR="00C24D4D" w:rsidRPr="00486330" w:rsidRDefault="00C24D4D" w:rsidP="00BB6A24">
            <w:pPr>
              <w:spacing w:after="0" w:line="240" w:lineRule="auto"/>
              <w:rPr>
                <w:rFonts w:ascii="Arial" w:eastAsia="Times New Roman" w:hAnsi="Arial" w:cs="Arial"/>
                <w:lang w:eastAsia="sl-SI"/>
              </w:rPr>
            </w:pPr>
          </w:p>
        </w:tc>
      </w:tr>
    </w:tbl>
    <w:p w14:paraId="6C08B577" w14:textId="77777777" w:rsidR="00B50A7E" w:rsidRDefault="00B50A7E"/>
    <w:sectPr w:rsidR="00B50A7E"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CB7F6D" w14:textId="77777777" w:rsidR="005362CE" w:rsidRDefault="005362CE" w:rsidP="003E56CE">
      <w:pPr>
        <w:spacing w:after="0" w:line="240" w:lineRule="auto"/>
      </w:pPr>
      <w:r>
        <w:separator/>
      </w:r>
    </w:p>
  </w:endnote>
  <w:endnote w:type="continuationSeparator" w:id="0">
    <w:p w14:paraId="11836CA4" w14:textId="77777777"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5CCAD" w14:textId="77777777" w:rsidR="003E56CE" w:rsidRDefault="00166928">
    <w:pPr>
      <w:pStyle w:val="Noga"/>
    </w:pPr>
    <w:r>
      <w:rPr>
        <w:noProof/>
        <w:lang w:eastAsia="sl-SI"/>
      </w:rPr>
      <w:drawing>
        <wp:anchor distT="0" distB="0" distL="114300" distR="114300" simplePos="0" relativeHeight="251658240" behindDoc="0" locked="0" layoutInCell="1" allowOverlap="1" wp14:anchorId="6D7F7A95" wp14:editId="4E8E909A">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6764A" w14:textId="77777777" w:rsidR="005362CE" w:rsidRDefault="005362CE" w:rsidP="003E56CE">
      <w:pPr>
        <w:spacing w:after="0" w:line="240" w:lineRule="auto"/>
      </w:pPr>
      <w:r>
        <w:separator/>
      </w:r>
    </w:p>
  </w:footnote>
  <w:footnote w:type="continuationSeparator" w:id="0">
    <w:p w14:paraId="1A07E9AD" w14:textId="77777777"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64ACF" w14:textId="77777777" w:rsidR="003E56CE" w:rsidRDefault="00166928">
    <w:pPr>
      <w:pStyle w:val="Glava"/>
    </w:pPr>
    <w:r>
      <w:rPr>
        <w:noProof/>
        <w:lang w:eastAsia="sl-SI"/>
      </w:rPr>
      <w:drawing>
        <wp:anchor distT="0" distB="0" distL="114300" distR="114300" simplePos="0" relativeHeight="251659264" behindDoc="0" locked="0" layoutInCell="1" allowOverlap="1" wp14:anchorId="04EA89AD" wp14:editId="34B060D4">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72213"/>
    <w:rsid w:val="00284171"/>
    <w:rsid w:val="00287E71"/>
    <w:rsid w:val="002910FA"/>
    <w:rsid w:val="00291F53"/>
    <w:rsid w:val="00296928"/>
    <w:rsid w:val="00297B18"/>
    <w:rsid w:val="002A4DA5"/>
    <w:rsid w:val="002A634E"/>
    <w:rsid w:val="002A6B4D"/>
    <w:rsid w:val="002B65E6"/>
    <w:rsid w:val="002C53CD"/>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50A7E"/>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E7595"/>
    <w:rsid w:val="00CF0FB7"/>
    <w:rsid w:val="00CF70DB"/>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05670"/>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B4BD231"/>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D344F8-94F6-4540-9EC8-93BF14A7B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2211</Words>
  <Characters>12607</Characters>
  <Application>Microsoft Office Word</Application>
  <DocSecurity>0</DocSecurity>
  <Lines>105</Lines>
  <Paragraphs>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4</cp:revision>
  <cp:lastPrinted>2018-11-08T13:39:00Z</cp:lastPrinted>
  <dcterms:created xsi:type="dcterms:W3CDTF">2020-05-12T12:46:00Z</dcterms:created>
  <dcterms:modified xsi:type="dcterms:W3CDTF">2020-05-12T12:58:00Z</dcterms:modified>
</cp:coreProperties>
</file>